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6CD9"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033E577E" wp14:editId="09AF2D68">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E05C010"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2DA5E9C6"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5106211A"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7330C9EB"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p>
    <w:p w14:paraId="31BF36A8"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0FA08F4B"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p>
    <w:p w14:paraId="1DA5F5EF"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02D88275" w14:textId="77777777" w:rsidR="00362FB3" w:rsidRPr="00D42E06" w:rsidRDefault="00362FB3" w:rsidP="00362FB3">
      <w:pPr>
        <w:spacing w:after="0" w:line="240" w:lineRule="auto"/>
        <w:ind w:firstLine="567"/>
        <w:jc w:val="center"/>
        <w:rPr>
          <w:rFonts w:ascii="Times New Roman" w:hAnsi="Times New Roman" w:cs="Times New Roman"/>
          <w:b/>
          <w:sz w:val="28"/>
          <w:szCs w:val="28"/>
        </w:rPr>
      </w:pPr>
    </w:p>
    <w:p w14:paraId="4711718F" w14:textId="546265B9" w:rsidR="00362FB3" w:rsidRPr="00D42E06" w:rsidRDefault="00362FB3" w:rsidP="00362FB3">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200</w:t>
      </w:r>
    </w:p>
    <w:p w14:paraId="66309044" w14:textId="77777777" w:rsidR="00885077" w:rsidRPr="00362FB3"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FD0462" w14:paraId="298348C7" w14:textId="77777777" w:rsidTr="00BF1359">
        <w:tc>
          <w:tcPr>
            <w:tcW w:w="5637" w:type="dxa"/>
          </w:tcPr>
          <w:p w14:paraId="701B8121" w14:textId="194E929E"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DB7AC3">
              <w:rPr>
                <w:rFonts w:ascii="Times New Roman" w:eastAsia="Times New Roman" w:hAnsi="Times New Roman" w:cs="Times New Roman"/>
                <w:b/>
                <w:bCs/>
                <w:sz w:val="28"/>
                <w:szCs w:val="28"/>
                <w:lang w:val="ru-RU" w:eastAsia="ru-RU"/>
              </w:rPr>
              <w:t>Борщагівського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DB7AC3">
              <w:rPr>
                <w:rFonts w:ascii="Times New Roman" w:eastAsia="Times New Roman" w:hAnsi="Times New Roman" w:cs="Times New Roman"/>
                <w:b/>
                <w:bCs/>
                <w:sz w:val="28"/>
                <w:szCs w:val="28"/>
                <w:lang w:val="ru-RU" w:eastAsia="ru-RU"/>
              </w:rPr>
              <w:t>Лубчук Т. Д.</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647313D6" w14:textId="77777777" w:rsidR="004E2575" w:rsidRPr="00612D0B" w:rsidRDefault="004E2575"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C02FD3">
        <w:rPr>
          <w:rFonts w:ascii="Times New Roman" w:eastAsia="Times New Roman" w:hAnsi="Times New Roman" w:cs="Times New Roman"/>
          <w:iCs/>
          <w:sz w:val="28"/>
          <w:szCs w:val="28"/>
          <w:lang w:eastAsia="ru-RU"/>
        </w:rPr>
        <w:t xml:space="preserve">, заслухавши та обговоривши звіт старости </w:t>
      </w:r>
      <w:r w:rsidR="00B11E72">
        <w:rPr>
          <w:rFonts w:ascii="Times New Roman" w:eastAsia="Times New Roman" w:hAnsi="Times New Roman" w:cs="Times New Roman"/>
          <w:iCs/>
          <w:sz w:val="28"/>
          <w:szCs w:val="28"/>
          <w:lang w:eastAsia="ru-RU"/>
        </w:rPr>
        <w:t>Борщагівського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682954" w:rsidRPr="00682954">
        <w:rPr>
          <w:rFonts w:ascii="Times New Roman" w:eastAsia="Times New Roman" w:hAnsi="Times New Roman" w:cs="Times New Roman"/>
          <w:iCs/>
          <w:sz w:val="28"/>
          <w:szCs w:val="28"/>
          <w:lang w:eastAsia="ru-RU"/>
        </w:rPr>
        <w:t xml:space="preserve">         </w:t>
      </w:r>
      <w:r w:rsidR="00B11E72">
        <w:rPr>
          <w:rFonts w:ascii="Times New Roman" w:eastAsia="Times New Roman" w:hAnsi="Times New Roman" w:cs="Times New Roman"/>
          <w:iCs/>
          <w:sz w:val="28"/>
          <w:szCs w:val="28"/>
          <w:lang w:eastAsia="ru-RU"/>
        </w:rPr>
        <w:t xml:space="preserve">    Лубчук Т. Д.</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2929E819" w14:textId="77777777" w:rsidR="004E2575" w:rsidRPr="006E70AC" w:rsidRDefault="004E2575" w:rsidP="004E2575">
      <w:pPr>
        <w:spacing w:after="0" w:line="240" w:lineRule="auto"/>
        <w:jc w:val="both"/>
        <w:rPr>
          <w:rFonts w:ascii="Times New Roman" w:eastAsia="Times New Roman" w:hAnsi="Times New Roman" w:cs="Times New Roman"/>
          <w:iCs/>
          <w:sz w:val="16"/>
          <w:szCs w:val="16"/>
          <w:lang w:eastAsia="ru-RU"/>
        </w:rPr>
      </w:pPr>
    </w:p>
    <w:p w14:paraId="47B9E14C" w14:textId="77777777" w:rsidR="004E2575" w:rsidRDefault="004E2575" w:rsidP="004E2575">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4104EEC3" w14:textId="77777777" w:rsidR="004E2575" w:rsidRPr="006E70AC" w:rsidRDefault="004E2575" w:rsidP="004E2575">
      <w:pPr>
        <w:spacing w:after="0" w:line="240" w:lineRule="auto"/>
        <w:ind w:firstLine="567"/>
        <w:jc w:val="both"/>
        <w:rPr>
          <w:rFonts w:ascii="Times New Roman" w:eastAsia="Times New Roman" w:hAnsi="Times New Roman" w:cs="Times New Roman"/>
          <w:sz w:val="16"/>
          <w:szCs w:val="16"/>
          <w:lang w:eastAsia="ru-RU"/>
        </w:rPr>
      </w:pPr>
    </w:p>
    <w:p w14:paraId="3BABC4B5" w14:textId="4929B480"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B11E72">
        <w:rPr>
          <w:rFonts w:ascii="Times New Roman" w:eastAsia="Times New Roman" w:hAnsi="Times New Roman" w:cs="Times New Roman"/>
          <w:sz w:val="28"/>
          <w:szCs w:val="28"/>
          <w:lang w:val="ru-RU" w:eastAsia="ru-RU"/>
        </w:rPr>
        <w:t>Борщагівського</w:t>
      </w:r>
      <w:r w:rsidRPr="00C02FD3">
        <w:rPr>
          <w:rFonts w:ascii="Times New Roman" w:eastAsia="Times New Roman" w:hAnsi="Times New Roman" w:cs="Times New Roman"/>
          <w:sz w:val="28"/>
          <w:szCs w:val="28"/>
          <w:lang w:eastAsia="ru-RU"/>
        </w:rPr>
        <w:t xml:space="preserve"> старостинського округу </w:t>
      </w:r>
      <w:r w:rsidR="00B11E72">
        <w:rPr>
          <w:rFonts w:ascii="Times New Roman" w:eastAsia="Times New Roman" w:hAnsi="Times New Roman" w:cs="Times New Roman"/>
          <w:sz w:val="28"/>
          <w:szCs w:val="28"/>
          <w:lang w:val="ru-RU" w:eastAsia="ru-RU"/>
        </w:rPr>
        <w:t>Лубчук Тетяни Дмитрівни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C02FD3" w:rsidRDefault="00885077"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14:paraId="1223345B" w14:textId="77777777" w:rsidTr="00D95F55">
        <w:tc>
          <w:tcPr>
            <w:tcW w:w="5211" w:type="dxa"/>
          </w:tcPr>
          <w:p w14:paraId="62FE52CF" w14:textId="77777777" w:rsidR="00D95F55" w:rsidRDefault="00D95F55" w:rsidP="00D84CEC">
            <w:pPr>
              <w:rPr>
                <w:rFonts w:ascii="Times New Roman" w:hAnsi="Times New Roman"/>
                <w:b/>
                <w:sz w:val="28"/>
                <w:szCs w:val="28"/>
                <w:lang w:eastAsia="zh-CN"/>
              </w:rPr>
            </w:pPr>
          </w:p>
        </w:tc>
        <w:tc>
          <w:tcPr>
            <w:tcW w:w="4643" w:type="dxa"/>
          </w:tcPr>
          <w:p w14:paraId="7B790AEB" w14:textId="77777777" w:rsidR="004A2B26" w:rsidRPr="00554934" w:rsidRDefault="004A2B26" w:rsidP="004A2B26">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6DA4DC1E" w14:textId="77777777" w:rsidR="004A2B26" w:rsidRPr="00554934" w:rsidRDefault="004A2B26" w:rsidP="004A2B26">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6034928E" w:rsidR="00D95F55" w:rsidRDefault="004A2B26" w:rsidP="004A2B26">
            <w:pPr>
              <w:rPr>
                <w:rFonts w:ascii="Times New Roman" w:hAnsi="Times New Roman"/>
                <w:b/>
                <w:sz w:val="28"/>
                <w:szCs w:val="28"/>
                <w:lang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200</w:t>
            </w:r>
          </w:p>
        </w:tc>
      </w:tr>
    </w:tbl>
    <w:p w14:paraId="6B9C49F8" w14:textId="77777777" w:rsidR="00885077" w:rsidRDefault="00885077" w:rsidP="00D84CEC">
      <w:pPr>
        <w:spacing w:after="0" w:line="240" w:lineRule="auto"/>
        <w:ind w:firstLine="567"/>
        <w:rPr>
          <w:rFonts w:ascii="Times New Roman" w:hAnsi="Times New Roman"/>
          <w:b/>
          <w:sz w:val="28"/>
          <w:szCs w:val="28"/>
          <w:lang w:val="ru-RU" w:eastAsia="zh-CN"/>
        </w:rPr>
      </w:pPr>
    </w:p>
    <w:p w14:paraId="65CE90CC" w14:textId="7502CCFA"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r w:rsidR="00B11E72">
        <w:rPr>
          <w:rFonts w:ascii="Times New Roman" w:eastAsia="Times New Roman" w:hAnsi="Times New Roman" w:cs="Times New Roman"/>
          <w:b/>
          <w:bCs/>
          <w:sz w:val="28"/>
          <w:szCs w:val="28"/>
          <w:lang w:val="ru-RU" w:eastAsia="ru-RU"/>
        </w:rPr>
        <w:t>Борщагівського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B11E72">
        <w:rPr>
          <w:rFonts w:ascii="Times New Roman" w:eastAsia="Times New Roman" w:hAnsi="Times New Roman" w:cs="Times New Roman"/>
          <w:b/>
          <w:bCs/>
          <w:sz w:val="28"/>
          <w:szCs w:val="28"/>
          <w:lang w:val="ru-RU" w:eastAsia="ru-RU"/>
        </w:rPr>
        <w:t>Лубчук Т. Д.</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Default="0084055D" w:rsidP="00D84CEC">
      <w:pPr>
        <w:spacing w:after="0" w:line="240" w:lineRule="auto"/>
        <w:ind w:firstLine="567"/>
        <w:rPr>
          <w:rFonts w:ascii="Times New Roman" w:hAnsi="Times New Roman"/>
          <w:b/>
          <w:sz w:val="28"/>
          <w:szCs w:val="28"/>
          <w:lang w:val="ru-RU" w:eastAsia="zh-CN"/>
        </w:rPr>
      </w:pPr>
    </w:p>
    <w:p w14:paraId="36E2E0E0" w14:textId="7D28D4E2"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 xml:space="preserve">До складу </w:t>
      </w:r>
      <w:r w:rsidR="00612D0B">
        <w:rPr>
          <w:rFonts w:ascii="Times New Roman" w:hAnsi="Times New Roman" w:cs="Times New Roman"/>
          <w:sz w:val="28"/>
          <w:szCs w:val="28"/>
        </w:rPr>
        <w:t>цього</w:t>
      </w:r>
      <w:r w:rsidRPr="00B11E72">
        <w:rPr>
          <w:rFonts w:ascii="Times New Roman" w:hAnsi="Times New Roman" w:cs="Times New Roman"/>
          <w:sz w:val="28"/>
          <w:szCs w:val="28"/>
        </w:rPr>
        <w:t xml:space="preserve"> округу входить два  населених пункт</w:t>
      </w:r>
      <w:r>
        <w:rPr>
          <w:rFonts w:ascii="Times New Roman" w:hAnsi="Times New Roman" w:cs="Times New Roman"/>
          <w:sz w:val="28"/>
          <w:szCs w:val="28"/>
        </w:rPr>
        <w:t>и</w:t>
      </w:r>
      <w:r w:rsidRPr="00B11E72">
        <w:rPr>
          <w:rFonts w:ascii="Times New Roman" w:hAnsi="Times New Roman" w:cs="Times New Roman"/>
          <w:sz w:val="28"/>
          <w:szCs w:val="28"/>
        </w:rPr>
        <w:t xml:space="preserve"> :с. Борщагівка та с. Скибинці, які розташовані в східній частині Вінницького району Вінницької області. Відстань до міста Погребище -28 км. шосейним шляхом.</w:t>
      </w:r>
    </w:p>
    <w:p w14:paraId="38D9C91E" w14:textId="18A3437D"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 xml:space="preserve">Керуючись Конституцією України, Законом України «Про місцеве самоврядування в Україні», «Положенням про старосту» я, Лубчук Тетяна Дмитрівна – староста Борщагівського старостинського округу Погребищенської міської ради Вінницького району Вінницької області , звітую про пророблену роботу за </w:t>
      </w:r>
      <w:r w:rsidR="00612D0B">
        <w:rPr>
          <w:rFonts w:ascii="Times New Roman" w:hAnsi="Times New Roman" w:cs="Times New Roman"/>
          <w:sz w:val="28"/>
          <w:szCs w:val="28"/>
        </w:rPr>
        <w:t>цей</w:t>
      </w:r>
      <w:r w:rsidRPr="00B11E72">
        <w:rPr>
          <w:rFonts w:ascii="Times New Roman" w:hAnsi="Times New Roman" w:cs="Times New Roman"/>
          <w:sz w:val="28"/>
          <w:szCs w:val="28"/>
        </w:rPr>
        <w:t xml:space="preserve"> період. Протягом звітного року я виконувала доручення Погребищенської міської ради її виконавчого комітету, міського голови, здійснювала надання інформації, вела прийом громадян та виконувала інші обов’язки в межах своїх повноважень.</w:t>
      </w:r>
    </w:p>
    <w:p w14:paraId="16055247" w14:textId="69C3CE11"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Звіт перед жителями громади- це відповідальність та елемент відчуття тісної співпраці, поваги, розуміння мене як старости з односельцями.</w:t>
      </w:r>
    </w:p>
    <w:p w14:paraId="6532211E" w14:textId="17942037"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По Борщагівському старостинському окру</w:t>
      </w:r>
      <w:r w:rsidR="00612D0B">
        <w:rPr>
          <w:rFonts w:ascii="Times New Roman" w:hAnsi="Times New Roman" w:cs="Times New Roman"/>
          <w:sz w:val="28"/>
          <w:szCs w:val="28"/>
        </w:rPr>
        <w:t>гу</w:t>
      </w:r>
      <w:r w:rsidRPr="00B11E72">
        <w:rPr>
          <w:rFonts w:ascii="Times New Roman" w:hAnsi="Times New Roman" w:cs="Times New Roman"/>
          <w:sz w:val="28"/>
          <w:szCs w:val="28"/>
        </w:rPr>
        <w:t xml:space="preserve"> загальна кількість населення становить -512 осіб</w:t>
      </w:r>
      <w:r w:rsidR="00612D0B">
        <w:rPr>
          <w:rFonts w:ascii="Times New Roman" w:hAnsi="Times New Roman" w:cs="Times New Roman"/>
          <w:sz w:val="28"/>
          <w:szCs w:val="28"/>
        </w:rPr>
        <w:t>,</w:t>
      </w:r>
      <w:r w:rsidRPr="00B11E72">
        <w:rPr>
          <w:rFonts w:ascii="Times New Roman" w:hAnsi="Times New Roman" w:cs="Times New Roman"/>
          <w:sz w:val="28"/>
          <w:szCs w:val="28"/>
        </w:rPr>
        <w:t xml:space="preserve"> з них зареєстровано станом на 01.01.2024 р.-478 ос</w:t>
      </w:r>
      <w:r w:rsidR="00612D0B">
        <w:rPr>
          <w:rFonts w:ascii="Times New Roman" w:hAnsi="Times New Roman" w:cs="Times New Roman"/>
          <w:sz w:val="28"/>
          <w:szCs w:val="28"/>
        </w:rPr>
        <w:t>іб</w:t>
      </w:r>
      <w:r w:rsidRPr="00B11E72">
        <w:rPr>
          <w:rFonts w:ascii="Times New Roman" w:hAnsi="Times New Roman" w:cs="Times New Roman"/>
          <w:sz w:val="28"/>
          <w:szCs w:val="28"/>
        </w:rPr>
        <w:t>: чоловіків всього-193 від 18-26 років-28, від 27-59 років -</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110; жінок всього- 237, дітей до 14 років-34, з 14-17 років-17.</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Всього дворів -372,</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з них, заселених -320,  незаселених -52. Віковий склад населення: пенсіонерів- 160 , дітей шкільного віку-78 , дошкільного -26 , учнів до 1 класу-10 осіб, багатодітних сімей - 9 , одна матір загиблого в АТО, учасники ліквідації ЧАЕС – 2.</w:t>
      </w:r>
    </w:p>
    <w:p w14:paraId="4F2D65FF" w14:textId="1AE776E8"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Загальна площа земель Борщагівського старостинського округу складає     3578 га.</w:t>
      </w:r>
      <w:r w:rsidR="00612D0B">
        <w:rPr>
          <w:rFonts w:ascii="Times New Roman" w:hAnsi="Times New Roman" w:cs="Times New Roman"/>
          <w:sz w:val="28"/>
          <w:szCs w:val="28"/>
        </w:rPr>
        <w:t>,</w:t>
      </w:r>
      <w:r w:rsidRPr="00B11E72">
        <w:rPr>
          <w:rFonts w:ascii="Times New Roman" w:hAnsi="Times New Roman" w:cs="Times New Roman"/>
          <w:sz w:val="28"/>
          <w:szCs w:val="28"/>
        </w:rPr>
        <w:t xml:space="preserve"> в тому числі земель державної власності – 492 га., земель комунальної власності – 706.72 га., земель приватної власності – 2380,08 га., площа населених пунктів 319 га., в тому числі державн</w:t>
      </w:r>
      <w:r w:rsidR="00612D0B">
        <w:rPr>
          <w:rFonts w:ascii="Times New Roman" w:hAnsi="Times New Roman" w:cs="Times New Roman"/>
          <w:sz w:val="28"/>
          <w:szCs w:val="28"/>
        </w:rPr>
        <w:t>ої</w:t>
      </w:r>
      <w:r w:rsidRPr="00B11E72">
        <w:rPr>
          <w:rFonts w:ascii="Times New Roman" w:hAnsi="Times New Roman" w:cs="Times New Roman"/>
          <w:sz w:val="28"/>
          <w:szCs w:val="28"/>
        </w:rPr>
        <w:t xml:space="preserve"> власн</w:t>
      </w:r>
      <w:r w:rsidR="00612D0B">
        <w:rPr>
          <w:rFonts w:ascii="Times New Roman" w:hAnsi="Times New Roman" w:cs="Times New Roman"/>
          <w:sz w:val="28"/>
          <w:szCs w:val="28"/>
        </w:rPr>
        <w:t>ості</w:t>
      </w:r>
      <w:r w:rsidRPr="00B11E72">
        <w:rPr>
          <w:rFonts w:ascii="Times New Roman" w:hAnsi="Times New Roman" w:cs="Times New Roman"/>
          <w:sz w:val="28"/>
          <w:szCs w:val="28"/>
        </w:rPr>
        <w:t xml:space="preserve"> – 3,6 га., комунальної власності – 58,8 га., приватн</w:t>
      </w:r>
      <w:r w:rsidR="00612D0B">
        <w:rPr>
          <w:rFonts w:ascii="Times New Roman" w:hAnsi="Times New Roman" w:cs="Times New Roman"/>
          <w:sz w:val="28"/>
          <w:szCs w:val="28"/>
        </w:rPr>
        <w:t>ої</w:t>
      </w:r>
      <w:r w:rsidRPr="00B11E72">
        <w:rPr>
          <w:rFonts w:ascii="Times New Roman" w:hAnsi="Times New Roman" w:cs="Times New Roman"/>
          <w:sz w:val="28"/>
          <w:szCs w:val="28"/>
        </w:rPr>
        <w:t xml:space="preserve"> власн</w:t>
      </w:r>
      <w:r w:rsidR="00612D0B">
        <w:rPr>
          <w:rFonts w:ascii="Times New Roman" w:hAnsi="Times New Roman" w:cs="Times New Roman"/>
          <w:sz w:val="28"/>
          <w:szCs w:val="28"/>
        </w:rPr>
        <w:t>ості</w:t>
      </w:r>
      <w:r w:rsidRPr="00B11E72">
        <w:rPr>
          <w:rFonts w:ascii="Times New Roman" w:hAnsi="Times New Roman" w:cs="Times New Roman"/>
          <w:sz w:val="28"/>
          <w:szCs w:val="28"/>
        </w:rPr>
        <w:t xml:space="preserve"> – 256,6 га. Структура земельного фонду: сільськогосподарські угіддя – 2813,7 га, рілля – 2561, 2 га, ліса і інші лісовкриті площі – 209,2 га, забудовані землі – 256,6 га, ставків всього – 80,3 га, на території села- 67,1 га, за територією села- 13,2 га.</w:t>
      </w:r>
    </w:p>
    <w:p w14:paraId="1BAEC945" w14:textId="5DC6C176"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Сільськогосподарські фермерські господарства нашого округу: ТОВ «ТАК-Агро», ТОВ «Скибинці», ТОВ «Мрія-Агро», ФГ « Калина 210».</w:t>
      </w:r>
    </w:p>
    <w:p w14:paraId="1B6C298B" w14:textId="77777777"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Заклади культури: будинки культури – 1, бібліотеки- 1, музеї – 1,спортивні заклади та споруди – 1, основні історико-архітектурні пам’ятки: Скорботна мати, меморіал загиблим у ВВв, пам’ятник загиблим солдатам ,2-пам’ятники жертвам голодомору, та меморіальна дошка загиблого в АТО.</w:t>
      </w:r>
    </w:p>
    <w:p w14:paraId="1F828C4B" w14:textId="2788602C"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А також на території старостату є такі установи: КЗ «Борщагівський ліцей», де навчається 78 учнів, ФАП, лазня, Польський костел, дві православні церкви, й три діючі продуктові магазини.</w:t>
      </w:r>
    </w:p>
    <w:p w14:paraId="6E4CE811" w14:textId="77777777"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lastRenderedPageBreak/>
        <w:t>Протягом звітного року надавались адміністративні послуги:</w:t>
      </w:r>
    </w:p>
    <w:p w14:paraId="176FD7AE"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видано довідок- 94;</w:t>
      </w:r>
    </w:p>
    <w:p w14:paraId="38B1D94C" w14:textId="2805163B"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допомог,</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пільг,</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субсидій-102;</w:t>
      </w:r>
    </w:p>
    <w:p w14:paraId="19E9FD19"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вчинено нотаріальних дій-31;</w:t>
      </w:r>
    </w:p>
    <w:p w14:paraId="409F5C4F"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за даний рік народилося- 1 дитина;</w:t>
      </w:r>
    </w:p>
    <w:p w14:paraId="3CA50D54"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померло-14 осіб;</w:t>
      </w:r>
    </w:p>
    <w:p w14:paraId="22FD260F"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 xml:space="preserve"> подано на допомогу від міжнародної організації-40 заяв.</w:t>
      </w:r>
    </w:p>
    <w:p w14:paraId="64A9DF6B" w14:textId="4905FD6A"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Активно працював наш сільський будинок культури та дозвілля</w:t>
      </w:r>
      <w:r w:rsidR="00612D0B">
        <w:rPr>
          <w:rFonts w:ascii="Times New Roman" w:hAnsi="Times New Roman" w:cs="Times New Roman"/>
          <w:sz w:val="28"/>
          <w:szCs w:val="28"/>
        </w:rPr>
        <w:t>:</w:t>
      </w:r>
      <w:r w:rsidRPr="00B11E72">
        <w:rPr>
          <w:rFonts w:ascii="Times New Roman" w:hAnsi="Times New Roman" w:cs="Times New Roman"/>
          <w:sz w:val="28"/>
          <w:szCs w:val="28"/>
        </w:rPr>
        <w:t xml:space="preserve"> пров</w:t>
      </w:r>
      <w:r w:rsidR="00612D0B">
        <w:rPr>
          <w:rFonts w:ascii="Times New Roman" w:hAnsi="Times New Roman" w:cs="Times New Roman"/>
          <w:sz w:val="28"/>
          <w:szCs w:val="28"/>
        </w:rPr>
        <w:t>едено</w:t>
      </w:r>
      <w:r w:rsidRPr="00B11E72">
        <w:rPr>
          <w:rFonts w:ascii="Times New Roman" w:hAnsi="Times New Roman" w:cs="Times New Roman"/>
          <w:sz w:val="28"/>
          <w:szCs w:val="28"/>
        </w:rPr>
        <w:t xml:space="preserve"> 59 заходів</w:t>
      </w:r>
      <w:r w:rsidR="00612D0B">
        <w:rPr>
          <w:rFonts w:ascii="Times New Roman" w:hAnsi="Times New Roman" w:cs="Times New Roman"/>
          <w:sz w:val="28"/>
          <w:szCs w:val="28"/>
        </w:rPr>
        <w:t>,</w:t>
      </w:r>
      <w:r w:rsidRPr="00B11E72">
        <w:rPr>
          <w:rFonts w:ascii="Times New Roman" w:hAnsi="Times New Roman" w:cs="Times New Roman"/>
          <w:sz w:val="28"/>
          <w:szCs w:val="28"/>
        </w:rPr>
        <w:t xml:space="preserve"> з них-13 виставок, 8-свят, 3- тематичних вечори,</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11- Днів пам’яті, 15- спортивних змагань,</w:t>
      </w:r>
      <w:r w:rsidR="00612D0B">
        <w:rPr>
          <w:rFonts w:ascii="Times New Roman" w:hAnsi="Times New Roman" w:cs="Times New Roman"/>
          <w:sz w:val="28"/>
          <w:szCs w:val="28"/>
        </w:rPr>
        <w:t xml:space="preserve"> </w:t>
      </w:r>
      <w:r w:rsidRPr="00B11E72">
        <w:rPr>
          <w:rFonts w:ascii="Times New Roman" w:hAnsi="Times New Roman" w:cs="Times New Roman"/>
          <w:sz w:val="28"/>
          <w:szCs w:val="28"/>
        </w:rPr>
        <w:t xml:space="preserve">9-  виховних бесід. Працює 5 дитячих гуртків, в яких </w:t>
      </w:r>
      <w:r w:rsidR="00612D0B">
        <w:rPr>
          <w:rFonts w:ascii="Times New Roman" w:hAnsi="Times New Roman" w:cs="Times New Roman"/>
          <w:sz w:val="28"/>
          <w:szCs w:val="28"/>
        </w:rPr>
        <w:t>беруть</w:t>
      </w:r>
      <w:r w:rsidRPr="00B11E72">
        <w:rPr>
          <w:rFonts w:ascii="Times New Roman" w:hAnsi="Times New Roman" w:cs="Times New Roman"/>
          <w:sz w:val="28"/>
          <w:szCs w:val="28"/>
        </w:rPr>
        <w:t xml:space="preserve"> участь 64 дитини. А також всю діяльність своєї роботи завідувач СБК Мартинюк О.О висвітлює  на сторінці в фей</w:t>
      </w:r>
      <w:r w:rsidR="00612D0B">
        <w:rPr>
          <w:rFonts w:ascii="Times New Roman" w:hAnsi="Times New Roman" w:cs="Times New Roman"/>
          <w:sz w:val="28"/>
          <w:szCs w:val="28"/>
        </w:rPr>
        <w:t>с</w:t>
      </w:r>
      <w:r w:rsidRPr="00B11E72">
        <w:rPr>
          <w:rFonts w:ascii="Times New Roman" w:hAnsi="Times New Roman" w:cs="Times New Roman"/>
          <w:sz w:val="28"/>
          <w:szCs w:val="28"/>
        </w:rPr>
        <w:t>бук – «Борщагівський сільський будинок культури» та «Борщагівський старостат».</w:t>
      </w:r>
    </w:p>
    <w:p w14:paraId="63ED0122" w14:textId="130D0AA5"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Борщагівську сільську бібліотеку за 202</w:t>
      </w:r>
      <w:r w:rsidR="00612D0B">
        <w:rPr>
          <w:rFonts w:ascii="Times New Roman" w:hAnsi="Times New Roman" w:cs="Times New Roman"/>
          <w:sz w:val="28"/>
          <w:szCs w:val="28"/>
        </w:rPr>
        <w:t>4</w:t>
      </w:r>
      <w:r w:rsidRPr="00B11E72">
        <w:rPr>
          <w:rFonts w:ascii="Times New Roman" w:hAnsi="Times New Roman" w:cs="Times New Roman"/>
          <w:sz w:val="28"/>
          <w:szCs w:val="28"/>
        </w:rPr>
        <w:t xml:space="preserve"> рік відвідал</w:t>
      </w:r>
      <w:r w:rsidR="00612D0B">
        <w:rPr>
          <w:rFonts w:ascii="Times New Roman" w:hAnsi="Times New Roman" w:cs="Times New Roman"/>
          <w:sz w:val="28"/>
          <w:szCs w:val="28"/>
        </w:rPr>
        <w:t>и</w:t>
      </w:r>
      <w:r w:rsidRPr="00B11E72">
        <w:rPr>
          <w:rFonts w:ascii="Times New Roman" w:hAnsi="Times New Roman" w:cs="Times New Roman"/>
          <w:sz w:val="28"/>
          <w:szCs w:val="28"/>
        </w:rPr>
        <w:t xml:space="preserve"> 181 читач</w:t>
      </w:r>
      <w:r w:rsidR="0080580F">
        <w:rPr>
          <w:rFonts w:ascii="Times New Roman" w:hAnsi="Times New Roman" w:cs="Times New Roman"/>
          <w:sz w:val="28"/>
          <w:szCs w:val="28"/>
        </w:rPr>
        <w:t>,</w:t>
      </w:r>
      <w:r w:rsidRPr="00B11E72">
        <w:rPr>
          <w:rFonts w:ascii="Times New Roman" w:hAnsi="Times New Roman" w:cs="Times New Roman"/>
          <w:sz w:val="28"/>
          <w:szCs w:val="28"/>
        </w:rPr>
        <w:t xml:space="preserve"> з них діти-36 осіб, а саме</w:t>
      </w:r>
      <w:r w:rsidR="0080580F">
        <w:rPr>
          <w:rFonts w:ascii="Times New Roman" w:hAnsi="Times New Roman" w:cs="Times New Roman"/>
          <w:sz w:val="28"/>
          <w:szCs w:val="28"/>
        </w:rPr>
        <w:t>:</w:t>
      </w:r>
      <w:r w:rsidRPr="00B11E72">
        <w:rPr>
          <w:rFonts w:ascii="Times New Roman" w:hAnsi="Times New Roman" w:cs="Times New Roman"/>
          <w:sz w:val="28"/>
          <w:szCs w:val="28"/>
        </w:rPr>
        <w:t xml:space="preserve"> до 7 років-18, з 7 до 14 р</w:t>
      </w:r>
      <w:r w:rsidR="0080580F">
        <w:rPr>
          <w:rFonts w:ascii="Times New Roman" w:hAnsi="Times New Roman" w:cs="Times New Roman"/>
          <w:sz w:val="28"/>
          <w:szCs w:val="28"/>
        </w:rPr>
        <w:t xml:space="preserve">оків </w:t>
      </w:r>
      <w:r w:rsidRPr="00B11E72">
        <w:rPr>
          <w:rFonts w:ascii="Times New Roman" w:hAnsi="Times New Roman" w:cs="Times New Roman"/>
          <w:sz w:val="28"/>
          <w:szCs w:val="28"/>
        </w:rPr>
        <w:t>- 18, від 15-18</w:t>
      </w:r>
      <w:r w:rsidR="0080580F">
        <w:rPr>
          <w:rFonts w:ascii="Times New Roman" w:hAnsi="Times New Roman" w:cs="Times New Roman"/>
          <w:sz w:val="28"/>
          <w:szCs w:val="28"/>
        </w:rPr>
        <w:t xml:space="preserve"> років</w:t>
      </w:r>
      <w:r w:rsidRPr="00B11E72">
        <w:rPr>
          <w:rFonts w:ascii="Times New Roman" w:hAnsi="Times New Roman" w:cs="Times New Roman"/>
          <w:sz w:val="28"/>
          <w:szCs w:val="28"/>
        </w:rPr>
        <w:t xml:space="preserve"> -</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15, від 18-21</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р</w:t>
      </w:r>
      <w:r w:rsidR="0080580F">
        <w:rPr>
          <w:rFonts w:ascii="Times New Roman" w:hAnsi="Times New Roman" w:cs="Times New Roman"/>
          <w:sz w:val="28"/>
          <w:szCs w:val="28"/>
        </w:rPr>
        <w:t xml:space="preserve">оків </w:t>
      </w:r>
      <w:r w:rsidRPr="00B11E72">
        <w:rPr>
          <w:rFonts w:ascii="Times New Roman" w:hAnsi="Times New Roman" w:cs="Times New Roman"/>
          <w:sz w:val="28"/>
          <w:szCs w:val="28"/>
        </w:rPr>
        <w:t>-</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2,</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від</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22-60 р</w:t>
      </w:r>
      <w:r w:rsidR="0080580F">
        <w:rPr>
          <w:rFonts w:ascii="Times New Roman" w:hAnsi="Times New Roman" w:cs="Times New Roman"/>
          <w:sz w:val="28"/>
          <w:szCs w:val="28"/>
        </w:rPr>
        <w:t xml:space="preserve">оків </w:t>
      </w:r>
      <w:r w:rsidRPr="00B11E72">
        <w:rPr>
          <w:rFonts w:ascii="Times New Roman" w:hAnsi="Times New Roman" w:cs="Times New Roman"/>
          <w:sz w:val="28"/>
          <w:szCs w:val="28"/>
        </w:rPr>
        <w:t>-</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85,</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від 60</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р</w:t>
      </w:r>
      <w:r w:rsidR="0080580F">
        <w:rPr>
          <w:rFonts w:ascii="Times New Roman" w:hAnsi="Times New Roman" w:cs="Times New Roman"/>
          <w:sz w:val="28"/>
          <w:szCs w:val="28"/>
        </w:rPr>
        <w:t xml:space="preserve">оків </w:t>
      </w:r>
      <w:r w:rsidRPr="00B11E72">
        <w:rPr>
          <w:rFonts w:ascii="Times New Roman" w:hAnsi="Times New Roman" w:cs="Times New Roman"/>
          <w:sz w:val="28"/>
          <w:szCs w:val="28"/>
        </w:rPr>
        <w:t>-</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43. Видано 20 довідок, проведено 20 бібліотечних виставок, 2 перегляди кінофільмів,</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3 –вечорниць, 15- виставок книг</w:t>
      </w:r>
      <w:r w:rsidR="0080580F">
        <w:rPr>
          <w:rFonts w:ascii="Times New Roman" w:hAnsi="Times New Roman" w:cs="Times New Roman"/>
          <w:sz w:val="28"/>
          <w:szCs w:val="28"/>
        </w:rPr>
        <w:t>,</w:t>
      </w:r>
      <w:r w:rsidRPr="00B11E72">
        <w:rPr>
          <w:rFonts w:ascii="Times New Roman" w:hAnsi="Times New Roman" w:cs="Times New Roman"/>
          <w:sz w:val="28"/>
          <w:szCs w:val="28"/>
        </w:rPr>
        <w:t xml:space="preserve"> приурочених до таких подій:</w:t>
      </w:r>
    </w:p>
    <w:p w14:paraId="16515975"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Дня Соборності України;</w:t>
      </w:r>
    </w:p>
    <w:p w14:paraId="49E1AAC1"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Пам’яті жертв Голокосту;</w:t>
      </w:r>
    </w:p>
    <w:p w14:paraId="7160925D"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Героїв Крут;</w:t>
      </w:r>
    </w:p>
    <w:p w14:paraId="20DBFB57"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вшанування УБД;</w:t>
      </w:r>
    </w:p>
    <w:p w14:paraId="3245EE55"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вшанування пам’яті жертв Майдану Небесної Сотні;</w:t>
      </w:r>
    </w:p>
    <w:p w14:paraId="3FD4EF6C"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дня рідної мови;</w:t>
      </w:r>
    </w:p>
    <w:p w14:paraId="66F1D314"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річниці вторгнення Росії в Україну;</w:t>
      </w:r>
    </w:p>
    <w:p w14:paraId="663BA617"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всеукраїнського тижня дитячого читання;</w:t>
      </w:r>
    </w:p>
    <w:p w14:paraId="195FBBEA"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дня довкілля;</w:t>
      </w:r>
    </w:p>
    <w:p w14:paraId="08B8C7A5"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заходи до світлого Христового Воскресіння;</w:t>
      </w:r>
    </w:p>
    <w:p w14:paraId="33CFAAEE"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річниці Чорнобильської катастрофи;</w:t>
      </w:r>
    </w:p>
    <w:p w14:paraId="40DD49D2"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дня матері;</w:t>
      </w:r>
    </w:p>
    <w:p w14:paraId="0465E392"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міжнародного захисту дітей;</w:t>
      </w:r>
    </w:p>
    <w:p w14:paraId="53D80931"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дня Конституції України, Державного прапора, Дня Незалежності України;</w:t>
      </w:r>
    </w:p>
    <w:p w14:paraId="21E57CA3" w14:textId="77777777" w:rsidR="00B11E72" w:rsidRPr="00B11E72" w:rsidRDefault="00B11E72" w:rsidP="00B11E72">
      <w:pPr>
        <w:pStyle w:val="a9"/>
        <w:numPr>
          <w:ilvl w:val="0"/>
          <w:numId w:val="3"/>
        </w:numPr>
        <w:spacing w:after="0" w:line="240" w:lineRule="auto"/>
        <w:ind w:left="0" w:firstLine="567"/>
        <w:jc w:val="both"/>
        <w:rPr>
          <w:rFonts w:ascii="Times New Roman" w:hAnsi="Times New Roman" w:cs="Times New Roman"/>
          <w:sz w:val="28"/>
          <w:szCs w:val="28"/>
        </w:rPr>
      </w:pPr>
      <w:r w:rsidRPr="00B11E72">
        <w:rPr>
          <w:rFonts w:ascii="Times New Roman" w:hAnsi="Times New Roman" w:cs="Times New Roman"/>
          <w:sz w:val="28"/>
          <w:szCs w:val="28"/>
        </w:rPr>
        <w:t>до дня Захисників та Захисниць України.</w:t>
      </w:r>
    </w:p>
    <w:p w14:paraId="7BEB38E7" w14:textId="20CFB94B"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 xml:space="preserve">Вся інформація </w:t>
      </w:r>
      <w:r w:rsidR="0080580F">
        <w:rPr>
          <w:rFonts w:ascii="Times New Roman" w:hAnsi="Times New Roman" w:cs="Times New Roman"/>
          <w:sz w:val="28"/>
          <w:szCs w:val="28"/>
        </w:rPr>
        <w:t>про роботу</w:t>
      </w:r>
      <w:r w:rsidRPr="00B11E72">
        <w:rPr>
          <w:rFonts w:ascii="Times New Roman" w:hAnsi="Times New Roman" w:cs="Times New Roman"/>
          <w:sz w:val="28"/>
          <w:szCs w:val="28"/>
        </w:rPr>
        <w:t xml:space="preserve"> даного закладу висвітлюється завідувачем  Білоус М.П. на сторінці у фей</w:t>
      </w:r>
      <w:r>
        <w:rPr>
          <w:rFonts w:ascii="Times New Roman" w:hAnsi="Times New Roman" w:cs="Times New Roman"/>
          <w:sz w:val="28"/>
          <w:szCs w:val="28"/>
        </w:rPr>
        <w:t>с</w:t>
      </w:r>
      <w:r w:rsidRPr="00B11E72">
        <w:rPr>
          <w:rFonts w:ascii="Times New Roman" w:hAnsi="Times New Roman" w:cs="Times New Roman"/>
          <w:sz w:val="28"/>
          <w:szCs w:val="28"/>
        </w:rPr>
        <w:t>бук «Борщагівська сільська бібліотека».</w:t>
      </w:r>
    </w:p>
    <w:p w14:paraId="09F2DEE5" w14:textId="2CC1B042" w:rsidR="00B11E72" w:rsidRPr="00B11E72" w:rsidRDefault="00B11E72" w:rsidP="00B11E7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Відповідально</w:t>
      </w:r>
      <w:r w:rsidRPr="00B11E72">
        <w:rPr>
          <w:rFonts w:ascii="Times New Roman" w:hAnsi="Times New Roman" w:cs="Times New Roman"/>
          <w:sz w:val="28"/>
          <w:szCs w:val="28"/>
        </w:rPr>
        <w:t xml:space="preserve"> відноситься до своєї роботи </w:t>
      </w:r>
      <w:r w:rsidR="0080580F">
        <w:rPr>
          <w:rFonts w:ascii="Times New Roman" w:hAnsi="Times New Roman" w:cs="Times New Roman"/>
          <w:sz w:val="28"/>
          <w:szCs w:val="28"/>
        </w:rPr>
        <w:t xml:space="preserve">і </w:t>
      </w:r>
      <w:r w:rsidRPr="00B11E72">
        <w:rPr>
          <w:rFonts w:ascii="Times New Roman" w:hAnsi="Times New Roman" w:cs="Times New Roman"/>
          <w:sz w:val="28"/>
          <w:szCs w:val="28"/>
        </w:rPr>
        <w:t xml:space="preserve">працівник </w:t>
      </w:r>
      <w:r w:rsidR="0080580F">
        <w:rPr>
          <w:rFonts w:ascii="Times New Roman" w:hAnsi="Times New Roman" w:cs="Times New Roman"/>
          <w:sz w:val="28"/>
          <w:szCs w:val="28"/>
        </w:rPr>
        <w:t>з</w:t>
      </w:r>
      <w:r w:rsidRPr="00B11E72">
        <w:rPr>
          <w:rFonts w:ascii="Times New Roman" w:hAnsi="Times New Roman" w:cs="Times New Roman"/>
          <w:sz w:val="28"/>
          <w:szCs w:val="28"/>
        </w:rPr>
        <w:t xml:space="preserve"> благоустрою громади Степанов А.В. Щороку ми збираємо небайдужих та активних жителів громади для підтримання порядку у обох селах. Кожної весни ми займаємось побілкою штахет, дерев, бордюр</w:t>
      </w:r>
      <w:r w:rsidR="0080580F">
        <w:rPr>
          <w:rFonts w:ascii="Times New Roman" w:hAnsi="Times New Roman" w:cs="Times New Roman"/>
          <w:sz w:val="28"/>
          <w:szCs w:val="28"/>
        </w:rPr>
        <w:t>ів</w:t>
      </w:r>
      <w:r w:rsidRPr="00B11E72">
        <w:rPr>
          <w:rFonts w:ascii="Times New Roman" w:hAnsi="Times New Roman" w:cs="Times New Roman"/>
          <w:sz w:val="28"/>
          <w:szCs w:val="28"/>
        </w:rPr>
        <w:t xml:space="preserve">, підкошуємо вздовж доріг та території комунальної власності, а також фарбуємо пам’ятники і насаджуємо  дерева, квіти та декоративні кущі. У цьому році надзвичайно пощастило закласти яблуневий садок біля будівлі </w:t>
      </w:r>
      <w:r w:rsidR="0080580F">
        <w:rPr>
          <w:rFonts w:ascii="Times New Roman" w:hAnsi="Times New Roman" w:cs="Times New Roman"/>
          <w:sz w:val="28"/>
          <w:szCs w:val="28"/>
        </w:rPr>
        <w:t>колишнього</w:t>
      </w:r>
      <w:r w:rsidRPr="00B11E72">
        <w:rPr>
          <w:rFonts w:ascii="Times New Roman" w:hAnsi="Times New Roman" w:cs="Times New Roman"/>
          <w:sz w:val="28"/>
          <w:szCs w:val="28"/>
        </w:rPr>
        <w:t xml:space="preserve"> дитячого садочк</w:t>
      </w:r>
      <w:r w:rsidR="0080580F">
        <w:rPr>
          <w:rFonts w:ascii="Times New Roman" w:hAnsi="Times New Roman" w:cs="Times New Roman"/>
          <w:sz w:val="28"/>
          <w:szCs w:val="28"/>
        </w:rPr>
        <w:t>а</w:t>
      </w:r>
      <w:r w:rsidRPr="00B11E72">
        <w:rPr>
          <w:rFonts w:ascii="Times New Roman" w:hAnsi="Times New Roman" w:cs="Times New Roman"/>
          <w:sz w:val="28"/>
          <w:szCs w:val="28"/>
        </w:rPr>
        <w:t xml:space="preserve"> за участі орендаря </w:t>
      </w:r>
      <w:r>
        <w:rPr>
          <w:rFonts w:ascii="Times New Roman" w:hAnsi="Times New Roman" w:cs="Times New Roman"/>
          <w:sz w:val="28"/>
          <w:szCs w:val="28"/>
        </w:rPr>
        <w:t xml:space="preserve">        </w:t>
      </w:r>
      <w:r w:rsidRPr="00B11E72">
        <w:rPr>
          <w:rFonts w:ascii="Times New Roman" w:hAnsi="Times New Roman" w:cs="Times New Roman"/>
          <w:sz w:val="28"/>
          <w:szCs w:val="28"/>
        </w:rPr>
        <w:t xml:space="preserve">Колотуцького О.Л, який подарував 30 щеп яблунь. Озеленили декоративними кущами в’їзд у с. Борщагівка із сторони с. Кошів Київської обл., біля пам’ятника загиблим у ВВв та напроти адмінбудинку старостату. Висадили 3 </w:t>
      </w:r>
      <w:r w:rsidRPr="00B11E72">
        <w:rPr>
          <w:rFonts w:ascii="Times New Roman" w:hAnsi="Times New Roman" w:cs="Times New Roman"/>
          <w:sz w:val="28"/>
          <w:szCs w:val="28"/>
        </w:rPr>
        <w:lastRenderedPageBreak/>
        <w:t>декоративних дерев</w:t>
      </w:r>
      <w:r w:rsidR="0080580F">
        <w:rPr>
          <w:rFonts w:ascii="Times New Roman" w:hAnsi="Times New Roman" w:cs="Times New Roman"/>
          <w:sz w:val="28"/>
          <w:szCs w:val="28"/>
        </w:rPr>
        <w:t>а</w:t>
      </w:r>
      <w:r w:rsidRPr="00B11E72">
        <w:rPr>
          <w:rFonts w:ascii="Times New Roman" w:hAnsi="Times New Roman" w:cs="Times New Roman"/>
          <w:sz w:val="28"/>
          <w:szCs w:val="28"/>
        </w:rPr>
        <w:t xml:space="preserve"> на дитячому майданчику. Регулярно вирубуємо вздовж доріг та займаємось санітарною підрізкою, а також видаляємо аварійні дерева, які несуть суспільну небезпеку громадянам нашої громади. Не забуваємо про свою історію рідного краю. Пофарбували у с. Борщагівка пам’ятник жертвам Голодомору та солдатам,</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 xml:space="preserve">що загинули у ВВв у с. Скибинці. Подбали про пам'ять наших рідних та близьких. Вирізали кущі на кладовищах обох сіл. Зробили санітарну підрізку дерев біля початкової школи в с. Скибинці завдяки техніці, яку надав місцевий орендар Миколюк М. Д. і з допомогою активістів села, а також видалили аварійні дерева на дитячому майданчику та  біля магазину в с. Борщагівка. </w:t>
      </w:r>
    </w:p>
    <w:p w14:paraId="455DBD19" w14:textId="59B9FF38"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В цьому році вдалось частково обрубати вздовж двох сторін дороги до с. Скибинці, але не до кінця та на містку «Дружби»,</w:t>
      </w:r>
      <w:r w:rsidR="0080580F">
        <w:rPr>
          <w:rFonts w:ascii="Times New Roman" w:hAnsi="Times New Roman" w:cs="Times New Roman"/>
          <w:sz w:val="28"/>
          <w:szCs w:val="28"/>
        </w:rPr>
        <w:t xml:space="preserve"> </w:t>
      </w:r>
      <w:r w:rsidRPr="00B11E72">
        <w:rPr>
          <w:rFonts w:ascii="Times New Roman" w:hAnsi="Times New Roman" w:cs="Times New Roman"/>
          <w:sz w:val="28"/>
          <w:szCs w:val="28"/>
        </w:rPr>
        <w:t xml:space="preserve">дуже надіємось на подальший його ремонт. </w:t>
      </w:r>
      <w:r w:rsidR="0080580F">
        <w:rPr>
          <w:rFonts w:ascii="Times New Roman" w:hAnsi="Times New Roman" w:cs="Times New Roman"/>
          <w:sz w:val="28"/>
          <w:szCs w:val="28"/>
        </w:rPr>
        <w:t>Нині</w:t>
      </w:r>
      <w:r w:rsidRPr="00B11E72">
        <w:rPr>
          <w:rFonts w:ascii="Times New Roman" w:hAnsi="Times New Roman" w:cs="Times New Roman"/>
          <w:sz w:val="28"/>
          <w:szCs w:val="28"/>
        </w:rPr>
        <w:t xml:space="preserve"> був зроблений поямковий ремонт вул. Іскри та Кочубея с. Борщагівка. І законсервували приміщення лазні. Завдяки наполегливості підмурували стіну в найпростішому укритті та підготували до вивезення твердих побутових відходів, весь непотріб з другого поверху </w:t>
      </w:r>
      <w:r w:rsidR="0080580F">
        <w:rPr>
          <w:rFonts w:ascii="Times New Roman" w:hAnsi="Times New Roman" w:cs="Times New Roman"/>
          <w:sz w:val="28"/>
          <w:szCs w:val="28"/>
        </w:rPr>
        <w:t>колишнього</w:t>
      </w:r>
      <w:r w:rsidRPr="00B11E72">
        <w:rPr>
          <w:rFonts w:ascii="Times New Roman" w:hAnsi="Times New Roman" w:cs="Times New Roman"/>
          <w:sz w:val="28"/>
          <w:szCs w:val="28"/>
        </w:rPr>
        <w:t xml:space="preserve"> садочк</w:t>
      </w:r>
      <w:r w:rsidR="0080580F">
        <w:rPr>
          <w:rFonts w:ascii="Times New Roman" w:hAnsi="Times New Roman" w:cs="Times New Roman"/>
          <w:sz w:val="28"/>
          <w:szCs w:val="28"/>
        </w:rPr>
        <w:t>а</w:t>
      </w:r>
      <w:r w:rsidRPr="00B11E72">
        <w:rPr>
          <w:rFonts w:ascii="Times New Roman" w:hAnsi="Times New Roman" w:cs="Times New Roman"/>
          <w:sz w:val="28"/>
          <w:szCs w:val="28"/>
        </w:rPr>
        <w:t>.</w:t>
      </w:r>
    </w:p>
    <w:p w14:paraId="382C53FB" w14:textId="17AE7C3C"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Все літо ми не покладаючи рук робили косметичний ремонт другого поверху в приміще</w:t>
      </w:r>
      <w:r w:rsidR="0080580F">
        <w:rPr>
          <w:rFonts w:ascii="Times New Roman" w:hAnsi="Times New Roman" w:cs="Times New Roman"/>
          <w:sz w:val="28"/>
          <w:szCs w:val="28"/>
        </w:rPr>
        <w:t>н</w:t>
      </w:r>
      <w:r w:rsidRPr="00B11E72">
        <w:rPr>
          <w:rFonts w:ascii="Times New Roman" w:hAnsi="Times New Roman" w:cs="Times New Roman"/>
          <w:sz w:val="28"/>
          <w:szCs w:val="28"/>
        </w:rPr>
        <w:t>ні старостату: штукатурили, білили, фарбували. Щиро вдячна за тюлі, штори, які люди принесли аби приміщення ожило в нових барвах. Долучилися і діти нашого КЗ Борщагівського ліцею, які намалювали малюнки,</w:t>
      </w:r>
      <w:r w:rsidR="003B1E78">
        <w:rPr>
          <w:rFonts w:ascii="Times New Roman" w:hAnsi="Times New Roman" w:cs="Times New Roman"/>
          <w:sz w:val="28"/>
          <w:szCs w:val="28"/>
        </w:rPr>
        <w:t xml:space="preserve"> </w:t>
      </w:r>
      <w:r w:rsidRPr="00B11E72">
        <w:rPr>
          <w:rFonts w:ascii="Times New Roman" w:hAnsi="Times New Roman" w:cs="Times New Roman"/>
          <w:sz w:val="28"/>
          <w:szCs w:val="28"/>
        </w:rPr>
        <w:t xml:space="preserve">стінгазети, а також подарували свої вироби. У зв’язку з цим, ми створили кімнату для дитячої творчості, де можна ознайомитися з їхніми роботами, відновили картину з українськими письменниками, зробили гримерку, постійно </w:t>
      </w:r>
      <w:r w:rsidR="003B1E78">
        <w:rPr>
          <w:rFonts w:ascii="Times New Roman" w:hAnsi="Times New Roman" w:cs="Times New Roman"/>
          <w:sz w:val="28"/>
          <w:szCs w:val="28"/>
        </w:rPr>
        <w:t>поповнюємо костюмами</w:t>
      </w:r>
      <w:r w:rsidRPr="00B11E72">
        <w:rPr>
          <w:rFonts w:ascii="Times New Roman" w:hAnsi="Times New Roman" w:cs="Times New Roman"/>
          <w:sz w:val="28"/>
          <w:szCs w:val="28"/>
        </w:rPr>
        <w:t xml:space="preserve"> аби сценки до свят були яскраві та незабутні. Є кімната для більярду та мріємо про теніс</w:t>
      </w:r>
      <w:r w:rsidR="003B1E78">
        <w:rPr>
          <w:rFonts w:ascii="Times New Roman" w:hAnsi="Times New Roman" w:cs="Times New Roman"/>
          <w:sz w:val="28"/>
          <w:szCs w:val="28"/>
        </w:rPr>
        <w:t>,</w:t>
      </w:r>
      <w:r w:rsidRPr="00B11E72">
        <w:rPr>
          <w:rFonts w:ascii="Times New Roman" w:hAnsi="Times New Roman" w:cs="Times New Roman"/>
          <w:sz w:val="28"/>
          <w:szCs w:val="28"/>
        </w:rPr>
        <w:t xml:space="preserve"> адже кімната для нього вже чекає. Золотава осінь як завжди насипала листя. Активісти села разом з всіма працівниками старостату разом прибирали та підрізали декоративні кущі</w:t>
      </w:r>
      <w:r w:rsidR="003B1E78">
        <w:rPr>
          <w:rFonts w:ascii="Times New Roman" w:hAnsi="Times New Roman" w:cs="Times New Roman"/>
          <w:sz w:val="28"/>
          <w:szCs w:val="28"/>
        </w:rPr>
        <w:t>,</w:t>
      </w:r>
      <w:r w:rsidRPr="00B11E72">
        <w:rPr>
          <w:rFonts w:ascii="Times New Roman" w:hAnsi="Times New Roman" w:cs="Times New Roman"/>
          <w:sz w:val="28"/>
          <w:szCs w:val="28"/>
        </w:rPr>
        <w:t xml:space="preserve"> </w:t>
      </w:r>
      <w:r w:rsidR="003B1E78">
        <w:rPr>
          <w:rFonts w:ascii="Times New Roman" w:hAnsi="Times New Roman" w:cs="Times New Roman"/>
          <w:sz w:val="28"/>
          <w:szCs w:val="28"/>
        </w:rPr>
        <w:t>троянди</w:t>
      </w:r>
      <w:r w:rsidRPr="00B11E72">
        <w:rPr>
          <w:rFonts w:ascii="Times New Roman" w:hAnsi="Times New Roman" w:cs="Times New Roman"/>
          <w:sz w:val="28"/>
          <w:szCs w:val="28"/>
        </w:rPr>
        <w:t xml:space="preserve"> тощо.</w:t>
      </w:r>
    </w:p>
    <w:p w14:paraId="179E8D3E" w14:textId="55BEC4E7"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 xml:space="preserve">Протягом всього року працівник </w:t>
      </w:r>
      <w:r w:rsidR="003B1E78">
        <w:rPr>
          <w:rFonts w:ascii="Times New Roman" w:hAnsi="Times New Roman" w:cs="Times New Roman"/>
          <w:sz w:val="28"/>
          <w:szCs w:val="28"/>
        </w:rPr>
        <w:t>з</w:t>
      </w:r>
      <w:r w:rsidRPr="00B11E72">
        <w:rPr>
          <w:rFonts w:ascii="Times New Roman" w:hAnsi="Times New Roman" w:cs="Times New Roman"/>
          <w:sz w:val="28"/>
          <w:szCs w:val="28"/>
        </w:rPr>
        <w:t xml:space="preserve"> благоустрою займався заготівлею др</w:t>
      </w:r>
      <w:r w:rsidR="003B1E78">
        <w:rPr>
          <w:rFonts w:ascii="Times New Roman" w:hAnsi="Times New Roman" w:cs="Times New Roman"/>
          <w:sz w:val="28"/>
          <w:szCs w:val="28"/>
        </w:rPr>
        <w:t>о</w:t>
      </w:r>
      <w:r w:rsidRPr="00B11E72">
        <w:rPr>
          <w:rFonts w:ascii="Times New Roman" w:hAnsi="Times New Roman" w:cs="Times New Roman"/>
          <w:sz w:val="28"/>
          <w:szCs w:val="28"/>
        </w:rPr>
        <w:t>в:</w:t>
      </w:r>
      <w:r>
        <w:rPr>
          <w:rFonts w:ascii="Times New Roman" w:hAnsi="Times New Roman" w:cs="Times New Roman"/>
          <w:sz w:val="28"/>
          <w:szCs w:val="28"/>
        </w:rPr>
        <w:t xml:space="preserve"> </w:t>
      </w:r>
      <w:r w:rsidRPr="00B11E72">
        <w:rPr>
          <w:rFonts w:ascii="Times New Roman" w:hAnsi="Times New Roman" w:cs="Times New Roman"/>
          <w:sz w:val="28"/>
          <w:szCs w:val="28"/>
        </w:rPr>
        <w:t>порізкою і рубанням їх для о</w:t>
      </w:r>
      <w:r>
        <w:rPr>
          <w:rFonts w:ascii="Times New Roman" w:hAnsi="Times New Roman" w:cs="Times New Roman"/>
          <w:sz w:val="28"/>
          <w:szCs w:val="28"/>
        </w:rPr>
        <w:t>па</w:t>
      </w:r>
      <w:r w:rsidRPr="00B11E72">
        <w:rPr>
          <w:rFonts w:ascii="Times New Roman" w:hAnsi="Times New Roman" w:cs="Times New Roman"/>
          <w:sz w:val="28"/>
          <w:szCs w:val="28"/>
        </w:rPr>
        <w:t>лення приміщення Борщагівського старостату, а також посипав  небезпечні ділянки дороги (горби), прогортав доріжки, відкидав сніг, палив у котельні.</w:t>
      </w:r>
    </w:p>
    <w:p w14:paraId="389D3AD2" w14:textId="429D4FB8"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Всю роботу старостату можна побачити на сторінці фей</w:t>
      </w:r>
      <w:r>
        <w:rPr>
          <w:rFonts w:ascii="Times New Roman" w:hAnsi="Times New Roman" w:cs="Times New Roman"/>
          <w:sz w:val="28"/>
          <w:szCs w:val="28"/>
        </w:rPr>
        <w:t>с</w:t>
      </w:r>
      <w:r w:rsidRPr="00B11E72">
        <w:rPr>
          <w:rFonts w:ascii="Times New Roman" w:hAnsi="Times New Roman" w:cs="Times New Roman"/>
          <w:sz w:val="28"/>
          <w:szCs w:val="28"/>
        </w:rPr>
        <w:t>буку «Борщагівський старостат», газеті «Колос» та регулярно ознайомлюємо всіх жителів громади необхідною інформацією на дошках оголошення в обох селах.</w:t>
      </w:r>
    </w:p>
    <w:p w14:paraId="02E66615" w14:textId="2F33E87D" w:rsid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Активісти громади неодноразово допомагали ЗСУ: жін</w:t>
      </w:r>
      <w:r w:rsidR="003B1E78">
        <w:rPr>
          <w:rFonts w:ascii="Times New Roman" w:hAnsi="Times New Roman" w:cs="Times New Roman"/>
          <w:sz w:val="28"/>
          <w:szCs w:val="28"/>
        </w:rPr>
        <w:t>к</w:t>
      </w:r>
      <w:r w:rsidRPr="00B11E72">
        <w:rPr>
          <w:rFonts w:ascii="Times New Roman" w:hAnsi="Times New Roman" w:cs="Times New Roman"/>
          <w:sz w:val="28"/>
          <w:szCs w:val="28"/>
        </w:rPr>
        <w:t>и ліпили вареники, робили голубці, випікали домашній хліб, пироги. Закупляли і передавали засоби гігієни, різні смаколики.</w:t>
      </w:r>
      <w:r w:rsidR="003B1E78">
        <w:rPr>
          <w:rFonts w:ascii="Times New Roman" w:hAnsi="Times New Roman" w:cs="Times New Roman"/>
          <w:sz w:val="28"/>
          <w:szCs w:val="28"/>
        </w:rPr>
        <w:t xml:space="preserve"> </w:t>
      </w:r>
      <w:r w:rsidRPr="00B11E72">
        <w:rPr>
          <w:rFonts w:ascii="Times New Roman" w:hAnsi="Times New Roman" w:cs="Times New Roman"/>
          <w:sz w:val="28"/>
          <w:szCs w:val="28"/>
        </w:rPr>
        <w:t xml:space="preserve">Надзвичайно приємно, що наш орендар у с.Скибинці Миколюк М.Д. з повагою та розумінням виділив кошти для придбання книг «Віхи історії Захисників Вітчизни Вінничини» Вінницького району Погребищенської ТГ, де навічно закарбовані імена всіх загиблих захисників нашої ТГ. Таким чином розділивши біль втрати родин і заклавши пам’ять для наступних поколінь аби ми не забули </w:t>
      </w:r>
      <w:r w:rsidR="000D4962">
        <w:rPr>
          <w:rFonts w:ascii="Times New Roman" w:hAnsi="Times New Roman" w:cs="Times New Roman"/>
          <w:sz w:val="28"/>
          <w:szCs w:val="28"/>
        </w:rPr>
        <w:t>подвиг</w:t>
      </w:r>
      <w:r w:rsidRPr="00B11E72">
        <w:rPr>
          <w:rFonts w:ascii="Times New Roman" w:hAnsi="Times New Roman" w:cs="Times New Roman"/>
          <w:sz w:val="28"/>
          <w:szCs w:val="28"/>
        </w:rPr>
        <w:t xml:space="preserve"> тих, хто віддав своє життя за свою рідну землю. Плануємо вручити родинам, також віддати у шкільну бібліотеку та старостат. Не були ми осторонь питань життя та здоров’я </w:t>
      </w:r>
      <w:r w:rsidRPr="00B11E72">
        <w:rPr>
          <w:rFonts w:ascii="Times New Roman" w:hAnsi="Times New Roman" w:cs="Times New Roman"/>
          <w:sz w:val="28"/>
          <w:szCs w:val="28"/>
        </w:rPr>
        <w:lastRenderedPageBreak/>
        <w:t>мешканців, ВПО старостату, проводили виховні бесіди у КЗ «Борщагівський старостат» разом з поліцейським офіцером Погребищеннської ТГ Птушкою С.С. співпрацювали разом з депутатом нашої громади Никитюком В.О.</w:t>
      </w:r>
      <w:r w:rsidR="003B1E78">
        <w:rPr>
          <w:rFonts w:ascii="Times New Roman" w:hAnsi="Times New Roman" w:cs="Times New Roman"/>
          <w:sz w:val="28"/>
          <w:szCs w:val="28"/>
        </w:rPr>
        <w:t>,</w:t>
      </w:r>
      <w:r w:rsidRPr="00B11E72">
        <w:rPr>
          <w:rFonts w:ascii="Times New Roman" w:hAnsi="Times New Roman" w:cs="Times New Roman"/>
          <w:sz w:val="28"/>
          <w:szCs w:val="28"/>
        </w:rPr>
        <w:t xml:space="preserve"> який завжди не байдужий до проблем жителів громади , а також історії обох сіл.</w:t>
      </w:r>
    </w:p>
    <w:p w14:paraId="1AFC885F" w14:textId="77777777" w:rsidR="003B1E78" w:rsidRPr="00B11E72" w:rsidRDefault="003B1E78" w:rsidP="00B11E72">
      <w:pPr>
        <w:spacing w:after="0" w:line="240" w:lineRule="auto"/>
        <w:ind w:firstLine="567"/>
        <w:jc w:val="both"/>
        <w:rPr>
          <w:rFonts w:ascii="Times New Roman" w:hAnsi="Times New Roman" w:cs="Times New Roman"/>
          <w:sz w:val="28"/>
          <w:szCs w:val="28"/>
        </w:rPr>
      </w:pPr>
    </w:p>
    <w:p w14:paraId="5BE6D44C" w14:textId="77777777" w:rsidR="00B11E72" w:rsidRPr="00B11E72" w:rsidRDefault="00B11E72" w:rsidP="00B11E72">
      <w:pPr>
        <w:spacing w:after="0" w:line="240" w:lineRule="auto"/>
        <w:ind w:firstLine="567"/>
        <w:jc w:val="center"/>
        <w:rPr>
          <w:rFonts w:ascii="Times New Roman" w:hAnsi="Times New Roman" w:cs="Times New Roman"/>
          <w:b/>
          <w:i/>
          <w:sz w:val="28"/>
          <w:szCs w:val="28"/>
        </w:rPr>
      </w:pPr>
      <w:r w:rsidRPr="00B11E72">
        <w:rPr>
          <w:rFonts w:ascii="Times New Roman" w:hAnsi="Times New Roman" w:cs="Times New Roman"/>
          <w:b/>
          <w:i/>
          <w:sz w:val="28"/>
          <w:szCs w:val="28"/>
        </w:rPr>
        <w:t>План роботи на наступний період</w:t>
      </w:r>
    </w:p>
    <w:p w14:paraId="416B48F2" w14:textId="7B02C5B3"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Борщагівський старостат продовжує працювати в напрямку благоустрою населених пунктів, наданні адміністративних, нотаріальних послуг, проведення різних заходів, виставок тощо. Будемо надалі співпрацювати з військ</w:t>
      </w:r>
      <w:r w:rsidR="000D4962">
        <w:rPr>
          <w:rFonts w:ascii="Times New Roman" w:hAnsi="Times New Roman" w:cs="Times New Roman"/>
          <w:sz w:val="28"/>
          <w:szCs w:val="28"/>
        </w:rPr>
        <w:t>к</w:t>
      </w:r>
      <w:r w:rsidRPr="00B11E72">
        <w:rPr>
          <w:rFonts w:ascii="Times New Roman" w:hAnsi="Times New Roman" w:cs="Times New Roman"/>
          <w:sz w:val="28"/>
          <w:szCs w:val="28"/>
        </w:rPr>
        <w:t>оматом, надавати по-можливості допомогу нашим ЗСУ аби разом приблизити перемогу. Плануємо зробити відрізок дороги в с. Борщагівка, що з’єднує дві вулиці Горіховатську та Сквирську, ремонт вулиці Кам’янська с. Скибинці,</w:t>
      </w:r>
      <w:r w:rsidR="000D4962">
        <w:rPr>
          <w:rFonts w:ascii="Times New Roman" w:hAnsi="Times New Roman" w:cs="Times New Roman"/>
          <w:sz w:val="28"/>
          <w:szCs w:val="28"/>
        </w:rPr>
        <w:t xml:space="preserve"> </w:t>
      </w:r>
      <w:r w:rsidRPr="00B11E72">
        <w:rPr>
          <w:rFonts w:ascii="Times New Roman" w:hAnsi="Times New Roman" w:cs="Times New Roman"/>
          <w:sz w:val="28"/>
          <w:szCs w:val="28"/>
        </w:rPr>
        <w:t>поямковий ремонт обох населених пунктів, ремонт аварійного містка, що з’єднує с.Борщагівку з с.Скибинці. Провести зміни назви вулиці Іскри та Кочубея. Отримати необхідні документи на встановлення сміттєвих баків по вулицях с.Скибинці та Борщагівка. А також продовжити посадку фруктових дерев, декоративних кущів, квітів біля старостату. Доглядати за порядком благоустрою сіл,</w:t>
      </w:r>
      <w:r w:rsidR="000D4962">
        <w:rPr>
          <w:rFonts w:ascii="Times New Roman" w:hAnsi="Times New Roman" w:cs="Times New Roman"/>
          <w:sz w:val="28"/>
          <w:szCs w:val="28"/>
        </w:rPr>
        <w:t xml:space="preserve"> </w:t>
      </w:r>
      <w:r w:rsidRPr="00B11E72">
        <w:rPr>
          <w:rFonts w:ascii="Times New Roman" w:hAnsi="Times New Roman" w:cs="Times New Roman"/>
          <w:sz w:val="28"/>
          <w:szCs w:val="28"/>
        </w:rPr>
        <w:t>доносити важливу інформацію жителям громади. Допомагати, підтримувати, незахищен</w:t>
      </w:r>
      <w:r w:rsidR="003B1E78">
        <w:rPr>
          <w:rFonts w:ascii="Times New Roman" w:hAnsi="Times New Roman" w:cs="Times New Roman"/>
          <w:sz w:val="28"/>
          <w:szCs w:val="28"/>
        </w:rPr>
        <w:t>і</w:t>
      </w:r>
      <w:r w:rsidRPr="00B11E72">
        <w:rPr>
          <w:rFonts w:ascii="Times New Roman" w:hAnsi="Times New Roman" w:cs="Times New Roman"/>
          <w:sz w:val="28"/>
          <w:szCs w:val="28"/>
        </w:rPr>
        <w:t xml:space="preserve"> верств</w:t>
      </w:r>
      <w:r w:rsidR="003B1E78">
        <w:rPr>
          <w:rFonts w:ascii="Times New Roman" w:hAnsi="Times New Roman" w:cs="Times New Roman"/>
          <w:sz w:val="28"/>
          <w:szCs w:val="28"/>
        </w:rPr>
        <w:t>и</w:t>
      </w:r>
      <w:r w:rsidRPr="00B11E72">
        <w:rPr>
          <w:rFonts w:ascii="Times New Roman" w:hAnsi="Times New Roman" w:cs="Times New Roman"/>
          <w:sz w:val="28"/>
          <w:szCs w:val="28"/>
        </w:rPr>
        <w:t xml:space="preserve"> населення, ВПО та тих, хто потрапив у складні життєві обставини.</w:t>
      </w:r>
    </w:p>
    <w:p w14:paraId="4BDA3485" w14:textId="3467504D" w:rsidR="00B11E72" w:rsidRPr="00B11E72" w:rsidRDefault="00B11E72" w:rsidP="00B11E72">
      <w:pPr>
        <w:spacing w:after="0" w:line="240" w:lineRule="auto"/>
        <w:ind w:firstLine="567"/>
        <w:jc w:val="both"/>
        <w:rPr>
          <w:rFonts w:ascii="Times New Roman" w:hAnsi="Times New Roman" w:cs="Times New Roman"/>
          <w:sz w:val="28"/>
          <w:szCs w:val="28"/>
        </w:rPr>
      </w:pPr>
      <w:r w:rsidRPr="00B11E72">
        <w:rPr>
          <w:rFonts w:ascii="Times New Roman" w:hAnsi="Times New Roman" w:cs="Times New Roman"/>
          <w:sz w:val="28"/>
          <w:szCs w:val="28"/>
        </w:rPr>
        <w:t xml:space="preserve">На завершення хочу подякувати своїм небайдужим громадянам, активістам, волонтерам, які не стояли осторонь проблем нашої громади, </w:t>
      </w:r>
      <w:r w:rsidR="000D4962" w:rsidRPr="00B11E72">
        <w:rPr>
          <w:rFonts w:ascii="Times New Roman" w:hAnsi="Times New Roman" w:cs="Times New Roman"/>
          <w:sz w:val="28"/>
          <w:szCs w:val="28"/>
        </w:rPr>
        <w:t>допомагали</w:t>
      </w:r>
      <w:r w:rsidRPr="00B11E72">
        <w:rPr>
          <w:rFonts w:ascii="Times New Roman" w:hAnsi="Times New Roman" w:cs="Times New Roman"/>
          <w:sz w:val="28"/>
          <w:szCs w:val="28"/>
        </w:rPr>
        <w:t>, готували домашні смаколики, доставляли продукти харчування для наших захисників та захисниць, а також разом працювали по благоустрою рідного краю аби наша громада стала ще кращою і кожному було комфортно жити та працювати на рідній землі. Хочу висловити щирі слова вдячності міському голові, усім заступникам, керівникам відділів, депутатам, колегам, орендарям земельних паїв та одноосібникам. Ми разом з вами творимо історію рідного краю. Слава Україні! Героям Слава!</w:t>
      </w:r>
    </w:p>
    <w:p w14:paraId="21A850CB" w14:textId="77777777" w:rsidR="0084055D" w:rsidRPr="0068295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2B32D546"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B11E72">
        <w:rPr>
          <w:rFonts w:ascii="Times New Roman" w:eastAsia="Times New Roman" w:hAnsi="Times New Roman" w:cs="Times New Roman"/>
          <w:b/>
          <w:sz w:val="28"/>
          <w:szCs w:val="28"/>
          <w:lang w:val="ru-RU" w:eastAsia="ru-RU"/>
        </w:rPr>
        <w:t>Борщагівського</w:t>
      </w:r>
      <w:r w:rsidRPr="00D84CEC">
        <w:rPr>
          <w:rFonts w:ascii="Times New Roman" w:eastAsia="Times New Roman" w:hAnsi="Times New Roman" w:cs="Times New Roman"/>
          <w:b/>
          <w:sz w:val="28"/>
          <w:szCs w:val="28"/>
          <w:lang w:eastAsia="ru-RU"/>
        </w:rPr>
        <w:t xml:space="preserve"> </w:t>
      </w:r>
    </w:p>
    <w:p w14:paraId="6E350269" w14:textId="48A13EC0"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B11E72">
        <w:rPr>
          <w:rFonts w:ascii="Times New Roman" w:eastAsia="Times New Roman" w:hAnsi="Times New Roman" w:cs="Times New Roman"/>
          <w:b/>
          <w:sz w:val="28"/>
          <w:szCs w:val="28"/>
          <w:lang w:val="ru-RU" w:eastAsia="ru-RU"/>
        </w:rPr>
        <w:t>Тетяна ЛУБЧУК</w:t>
      </w:r>
    </w:p>
    <w:sectPr w:rsidR="0084055D" w:rsidRPr="00D84CEC" w:rsidSect="004E2575">
      <w:pgSz w:w="11906" w:h="16838"/>
      <w:pgMar w:top="851"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37C68"/>
    <w:multiLevelType w:val="hybridMultilevel"/>
    <w:tmpl w:val="FB7210AC"/>
    <w:lvl w:ilvl="0" w:tplc="4C26BD9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62749689">
    <w:abstractNumId w:val="2"/>
  </w:num>
  <w:num w:numId="2" w16cid:durableId="999960643">
    <w:abstractNumId w:val="1"/>
  </w:num>
  <w:num w:numId="3" w16cid:durableId="122971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FE"/>
    <w:rsid w:val="00066D84"/>
    <w:rsid w:val="000D4962"/>
    <w:rsid w:val="000D7970"/>
    <w:rsid w:val="000E1F83"/>
    <w:rsid w:val="00150B34"/>
    <w:rsid w:val="00160CF5"/>
    <w:rsid w:val="00215766"/>
    <w:rsid w:val="00303DFB"/>
    <w:rsid w:val="003625B5"/>
    <w:rsid w:val="00362FB3"/>
    <w:rsid w:val="003A1305"/>
    <w:rsid w:val="003B1E78"/>
    <w:rsid w:val="00414D68"/>
    <w:rsid w:val="004302CA"/>
    <w:rsid w:val="004304B6"/>
    <w:rsid w:val="00440C16"/>
    <w:rsid w:val="00481DF8"/>
    <w:rsid w:val="004A11D6"/>
    <w:rsid w:val="004A156F"/>
    <w:rsid w:val="004A2B26"/>
    <w:rsid w:val="004B0998"/>
    <w:rsid w:val="004C407C"/>
    <w:rsid w:val="004E22DC"/>
    <w:rsid w:val="004E2575"/>
    <w:rsid w:val="00526C65"/>
    <w:rsid w:val="0056198E"/>
    <w:rsid w:val="005B0E74"/>
    <w:rsid w:val="00612D0B"/>
    <w:rsid w:val="0063282A"/>
    <w:rsid w:val="0067439C"/>
    <w:rsid w:val="00682954"/>
    <w:rsid w:val="00687A98"/>
    <w:rsid w:val="007276BA"/>
    <w:rsid w:val="0075444A"/>
    <w:rsid w:val="00765EF5"/>
    <w:rsid w:val="00771B51"/>
    <w:rsid w:val="007A2206"/>
    <w:rsid w:val="007A63B5"/>
    <w:rsid w:val="007B506F"/>
    <w:rsid w:val="007C4EF0"/>
    <w:rsid w:val="0080580F"/>
    <w:rsid w:val="0084055D"/>
    <w:rsid w:val="00874C69"/>
    <w:rsid w:val="00885077"/>
    <w:rsid w:val="00892674"/>
    <w:rsid w:val="008A0D85"/>
    <w:rsid w:val="008C10FE"/>
    <w:rsid w:val="00985A65"/>
    <w:rsid w:val="009C4A29"/>
    <w:rsid w:val="009C4ECF"/>
    <w:rsid w:val="009D2898"/>
    <w:rsid w:val="00A1509D"/>
    <w:rsid w:val="00A2293B"/>
    <w:rsid w:val="00A93621"/>
    <w:rsid w:val="00AC0318"/>
    <w:rsid w:val="00B11E72"/>
    <w:rsid w:val="00B86C6E"/>
    <w:rsid w:val="00BE03A6"/>
    <w:rsid w:val="00BF1359"/>
    <w:rsid w:val="00C02FD3"/>
    <w:rsid w:val="00C64A16"/>
    <w:rsid w:val="00C731E1"/>
    <w:rsid w:val="00CC5174"/>
    <w:rsid w:val="00CC68B9"/>
    <w:rsid w:val="00CC6E48"/>
    <w:rsid w:val="00D57067"/>
    <w:rsid w:val="00D812BD"/>
    <w:rsid w:val="00D84CEC"/>
    <w:rsid w:val="00D95F55"/>
    <w:rsid w:val="00DB73D9"/>
    <w:rsid w:val="00DB7AC3"/>
    <w:rsid w:val="00DE1DAD"/>
    <w:rsid w:val="00E00C31"/>
    <w:rsid w:val="00E90387"/>
    <w:rsid w:val="00E90BB5"/>
    <w:rsid w:val="00F26140"/>
    <w:rsid w:val="00F323C6"/>
    <w:rsid w:val="00F547E2"/>
    <w:rsid w:val="00FB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AE75A03A-7F14-48A2-B0EA-973E548B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B7E5-3E30-402B-9068-05046825D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7877</Words>
  <Characters>4491</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Wad Pogreb</cp:lastModifiedBy>
  <cp:revision>8</cp:revision>
  <cp:lastPrinted>2025-02-14T11:46:00Z</cp:lastPrinted>
  <dcterms:created xsi:type="dcterms:W3CDTF">2025-03-06T09:14:00Z</dcterms:created>
  <dcterms:modified xsi:type="dcterms:W3CDTF">2025-03-27T12:30:00Z</dcterms:modified>
</cp:coreProperties>
</file>